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C557" w14:textId="77777777" w:rsidR="00901EB9" w:rsidRPr="00080DC0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080DC0">
        <w:rPr>
          <w:noProof/>
        </w:rPr>
        <w:drawing>
          <wp:anchor distT="0" distB="0" distL="114300" distR="114300" simplePos="0" relativeHeight="251658240" behindDoc="1" locked="0" layoutInCell="0" allowOverlap="1" wp14:anchorId="2E246BD1" wp14:editId="4648FCAE">
            <wp:simplePos x="0" y="0"/>
            <wp:positionH relativeFrom="page">
              <wp:posOffset>916940</wp:posOffset>
            </wp:positionH>
            <wp:positionV relativeFrom="page">
              <wp:posOffset>723900</wp:posOffset>
            </wp:positionV>
            <wp:extent cx="5725795" cy="539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7ABD" w14:textId="77777777" w:rsidR="00901EB9" w:rsidRPr="00080DC0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088039" w14:textId="77777777" w:rsidR="00637AA6" w:rsidRPr="00080DC0" w:rsidRDefault="00637A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2BE333" w14:textId="77777777" w:rsidR="004F66F7" w:rsidRPr="00080DC0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B7E2DD" w14:textId="77777777" w:rsidR="004F66F7" w:rsidRPr="00080DC0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86E8C3" w14:textId="77777777" w:rsidR="004F66F7" w:rsidRPr="00080DC0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9C6EB0" w14:textId="77777777" w:rsidR="004F66F7" w:rsidRPr="00080DC0" w:rsidRDefault="004F66F7" w:rsidP="00080DC0">
      <w:pPr>
        <w:keepNext/>
        <w:suppressAutoHyphens/>
        <w:spacing w:after="0"/>
        <w:ind w:left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1632666"/>
      <w:r w:rsidRPr="00080DC0">
        <w:rPr>
          <w:rFonts w:ascii="Times New Roman" w:eastAsia="Times New Roman" w:hAnsi="Times New Roman" w:cs="Times New Roman"/>
          <w:sz w:val="24"/>
          <w:szCs w:val="24"/>
        </w:rPr>
        <w:t>Kultuuriministeerium</w:t>
      </w:r>
    </w:p>
    <w:p w14:paraId="394F145A" w14:textId="77777777" w:rsidR="004F66F7" w:rsidRPr="00080DC0" w:rsidRDefault="004F66F7" w:rsidP="00080DC0">
      <w:pPr>
        <w:keepNext/>
        <w:suppressAutoHyphens/>
        <w:spacing w:after="0"/>
        <w:ind w:left="851"/>
        <w:outlineLvl w:val="1"/>
        <w:rPr>
          <w:rFonts w:ascii="Times New Roman" w:hAnsi="Times New Roman" w:cs="Times New Roman"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sz w:val="24"/>
          <w:szCs w:val="24"/>
        </w:rPr>
        <w:t>Suur-Karja 23</w:t>
      </w:r>
    </w:p>
    <w:p w14:paraId="29CCA64D" w14:textId="77777777" w:rsidR="004F66F7" w:rsidRPr="00080DC0" w:rsidRDefault="004F66F7" w:rsidP="00080DC0">
      <w:pPr>
        <w:keepNext/>
        <w:suppressAutoHyphens/>
        <w:spacing w:after="0"/>
        <w:ind w:left="851"/>
        <w:outlineLvl w:val="1"/>
        <w:rPr>
          <w:rFonts w:ascii="Times New Roman" w:hAnsi="Times New Roman" w:cs="Times New Roman"/>
          <w:sz w:val="24"/>
          <w:szCs w:val="24"/>
        </w:rPr>
      </w:pPr>
      <w:r w:rsidRPr="00080DC0">
        <w:rPr>
          <w:rFonts w:ascii="Times New Roman" w:hAnsi="Times New Roman" w:cs="Times New Roman"/>
          <w:sz w:val="24"/>
          <w:szCs w:val="24"/>
        </w:rPr>
        <w:t>15076 Tallinn</w:t>
      </w:r>
    </w:p>
    <w:p w14:paraId="509F781C" w14:textId="77777777" w:rsidR="005E4D31" w:rsidRPr="00080DC0" w:rsidRDefault="005E4D31" w:rsidP="0008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FAC7B" w14:textId="0907E1BA" w:rsidR="004A4191" w:rsidRPr="00080DC0" w:rsidRDefault="0092450D" w:rsidP="00080DC0">
      <w:pPr>
        <w:spacing w:after="0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080DC0">
        <w:rPr>
          <w:rFonts w:ascii="Times New Roman" w:hAnsi="Times New Roman" w:cs="Times New Roman"/>
          <w:sz w:val="24"/>
          <w:szCs w:val="24"/>
        </w:rPr>
        <w:t>2</w:t>
      </w:r>
      <w:r w:rsidR="00080DC0">
        <w:rPr>
          <w:rFonts w:ascii="Times New Roman" w:hAnsi="Times New Roman" w:cs="Times New Roman"/>
          <w:sz w:val="24"/>
          <w:szCs w:val="24"/>
        </w:rPr>
        <w:t>8</w:t>
      </w:r>
      <w:r w:rsidR="0069194F" w:rsidRPr="00080DC0">
        <w:rPr>
          <w:rFonts w:ascii="Times New Roman" w:hAnsi="Times New Roman" w:cs="Times New Roman"/>
          <w:sz w:val="24"/>
          <w:szCs w:val="24"/>
        </w:rPr>
        <w:t>.0</w:t>
      </w:r>
      <w:r w:rsidR="00821643" w:rsidRPr="00080DC0">
        <w:rPr>
          <w:rFonts w:ascii="Times New Roman" w:hAnsi="Times New Roman" w:cs="Times New Roman"/>
          <w:sz w:val="24"/>
          <w:szCs w:val="24"/>
        </w:rPr>
        <w:t>2</w:t>
      </w:r>
      <w:r w:rsidR="0069194F" w:rsidRPr="00080DC0">
        <w:rPr>
          <w:rFonts w:ascii="Times New Roman" w:hAnsi="Times New Roman" w:cs="Times New Roman"/>
          <w:sz w:val="24"/>
          <w:szCs w:val="24"/>
        </w:rPr>
        <w:t>.20</w:t>
      </w:r>
      <w:r w:rsidR="00FA6CD1" w:rsidRPr="00080DC0">
        <w:rPr>
          <w:rFonts w:ascii="Times New Roman" w:hAnsi="Times New Roman" w:cs="Times New Roman"/>
          <w:sz w:val="24"/>
          <w:szCs w:val="24"/>
        </w:rPr>
        <w:t>2</w:t>
      </w:r>
      <w:r w:rsidR="00802927" w:rsidRPr="00080DC0">
        <w:rPr>
          <w:rFonts w:ascii="Times New Roman" w:hAnsi="Times New Roman" w:cs="Times New Roman"/>
          <w:sz w:val="24"/>
          <w:szCs w:val="24"/>
        </w:rPr>
        <w:t>5</w:t>
      </w:r>
      <w:r w:rsidR="004A4191" w:rsidRPr="00080DC0">
        <w:rPr>
          <w:rFonts w:ascii="Times New Roman" w:hAnsi="Times New Roman" w:cs="Times New Roman"/>
          <w:sz w:val="24"/>
          <w:szCs w:val="24"/>
        </w:rPr>
        <w:t>, Tallinn</w:t>
      </w:r>
      <w:r w:rsidR="00BB07BD" w:rsidRPr="00080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AA27" w14:textId="55A80057" w:rsidR="00BB07BD" w:rsidRPr="00080DC0" w:rsidRDefault="00FA680D" w:rsidP="00080DC0">
      <w:pPr>
        <w:spacing w:after="0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080DC0">
        <w:rPr>
          <w:rFonts w:ascii="Times New Roman" w:hAnsi="Times New Roman" w:cs="Times New Roman"/>
          <w:sz w:val="24"/>
          <w:szCs w:val="24"/>
        </w:rPr>
        <w:t>Nr 1</w:t>
      </w:r>
      <w:r w:rsidR="00080DC0" w:rsidRPr="00080DC0">
        <w:rPr>
          <w:rFonts w:ascii="Times New Roman" w:hAnsi="Times New Roman" w:cs="Times New Roman"/>
          <w:sz w:val="24"/>
          <w:szCs w:val="24"/>
        </w:rPr>
        <w:t>-4</w:t>
      </w:r>
      <w:r w:rsidRPr="00080DC0">
        <w:rPr>
          <w:rFonts w:ascii="Times New Roman" w:hAnsi="Times New Roman" w:cs="Times New Roman"/>
          <w:sz w:val="24"/>
          <w:szCs w:val="24"/>
        </w:rPr>
        <w:t>/</w:t>
      </w:r>
      <w:r w:rsidR="00080DC0" w:rsidRPr="00080DC0">
        <w:rPr>
          <w:rFonts w:ascii="Times New Roman" w:hAnsi="Times New Roman" w:cs="Times New Roman"/>
          <w:sz w:val="24"/>
          <w:szCs w:val="24"/>
        </w:rPr>
        <w:t>21</w:t>
      </w:r>
    </w:p>
    <w:p w14:paraId="29862E93" w14:textId="77777777" w:rsidR="009A64E5" w:rsidRPr="00080DC0" w:rsidRDefault="009A64E5" w:rsidP="00080DC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57AEC" w14:textId="77777777" w:rsidR="00BB07BD" w:rsidRPr="00080DC0" w:rsidRDefault="00BB07BD" w:rsidP="00080DC0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96815" w14:textId="77777777" w:rsidR="00C15132" w:rsidRPr="00080DC0" w:rsidRDefault="009A64E5" w:rsidP="00080DC0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b/>
          <w:sz w:val="24"/>
          <w:szCs w:val="24"/>
        </w:rPr>
        <w:t>TEATIS</w:t>
      </w:r>
    </w:p>
    <w:p w14:paraId="615AB7E2" w14:textId="77777777" w:rsidR="007667BC" w:rsidRPr="00080DC0" w:rsidRDefault="007667BC" w:rsidP="00080DC0">
      <w:pPr>
        <w:ind w:left="851"/>
        <w:rPr>
          <w:rFonts w:ascii="Times New Roman" w:hAnsi="Times New Roman" w:cs="Times New Roman"/>
          <w:sz w:val="24"/>
          <w:szCs w:val="24"/>
        </w:rPr>
      </w:pPr>
    </w:p>
    <w:p w14:paraId="54F91A06" w14:textId="5AEF746F" w:rsidR="000D09FE" w:rsidRPr="00080DC0" w:rsidRDefault="0069194F" w:rsidP="00080DC0">
      <w:pPr>
        <w:pStyle w:val="Bod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80DC0">
        <w:rPr>
          <w:rFonts w:ascii="Times New Roman" w:hAnsi="Times New Roman"/>
          <w:sz w:val="24"/>
          <w:szCs w:val="24"/>
        </w:rPr>
        <w:t>Seisuga 31.12.20</w:t>
      </w:r>
      <w:r w:rsidR="00FA6CD1" w:rsidRPr="00080DC0">
        <w:rPr>
          <w:rFonts w:ascii="Times New Roman" w:hAnsi="Times New Roman"/>
          <w:sz w:val="24"/>
          <w:szCs w:val="24"/>
        </w:rPr>
        <w:t>2</w:t>
      </w:r>
      <w:r w:rsidR="0092450D" w:rsidRPr="00080DC0">
        <w:rPr>
          <w:rFonts w:ascii="Times New Roman" w:hAnsi="Times New Roman"/>
          <w:sz w:val="24"/>
          <w:szCs w:val="24"/>
        </w:rPr>
        <w:t>4</w:t>
      </w:r>
      <w:r w:rsidR="00FA680D" w:rsidRPr="00080DC0">
        <w:rPr>
          <w:rFonts w:ascii="Times New Roman" w:hAnsi="Times New Roman"/>
          <w:sz w:val="24"/>
          <w:szCs w:val="24"/>
        </w:rPr>
        <w:t xml:space="preserve"> on Sihtasu</w:t>
      </w:r>
      <w:r w:rsidRPr="00080DC0">
        <w:rPr>
          <w:rFonts w:ascii="Times New Roman" w:hAnsi="Times New Roman"/>
          <w:sz w:val="24"/>
          <w:szCs w:val="24"/>
        </w:rPr>
        <w:t>tusel Eesti Filmi Instituut 20</w:t>
      </w:r>
      <w:r w:rsidR="00FA6CD1" w:rsidRPr="00080DC0">
        <w:rPr>
          <w:rFonts w:ascii="Times New Roman" w:hAnsi="Times New Roman"/>
          <w:sz w:val="24"/>
          <w:szCs w:val="24"/>
        </w:rPr>
        <w:t>2</w:t>
      </w:r>
      <w:r w:rsidR="0092450D" w:rsidRPr="00080DC0">
        <w:rPr>
          <w:rFonts w:ascii="Times New Roman" w:hAnsi="Times New Roman"/>
          <w:sz w:val="24"/>
          <w:szCs w:val="24"/>
        </w:rPr>
        <w:t>4</w:t>
      </w:r>
      <w:r w:rsidR="00FA680D" w:rsidRPr="00080DC0">
        <w:rPr>
          <w:rFonts w:ascii="Times New Roman" w:hAnsi="Times New Roman"/>
          <w:sz w:val="24"/>
          <w:szCs w:val="24"/>
        </w:rPr>
        <w:t>. a</w:t>
      </w:r>
      <w:r w:rsidRPr="00080DC0">
        <w:rPr>
          <w:rFonts w:ascii="Times New Roman" w:hAnsi="Times New Roman"/>
          <w:sz w:val="24"/>
          <w:szCs w:val="24"/>
        </w:rPr>
        <w:t xml:space="preserve">asta toetusest (leping nr </w:t>
      </w:r>
      <w:r w:rsidR="00362627" w:rsidRPr="00080DC0">
        <w:rPr>
          <w:rFonts w:ascii="Times New Roman" w:hAnsi="Times New Roman"/>
          <w:sz w:val="24"/>
          <w:szCs w:val="24"/>
        </w:rPr>
        <w:t>7-1/</w:t>
      </w:r>
      <w:r w:rsidR="0092450D" w:rsidRPr="00080DC0">
        <w:rPr>
          <w:rFonts w:ascii="Times New Roman" w:hAnsi="Times New Roman"/>
          <w:sz w:val="24"/>
          <w:szCs w:val="24"/>
        </w:rPr>
        <w:t>205</w:t>
      </w:r>
      <w:r w:rsidR="00FA680D" w:rsidRPr="00080DC0">
        <w:rPr>
          <w:rFonts w:ascii="Times New Roman" w:hAnsi="Times New Roman"/>
          <w:sz w:val="24"/>
          <w:szCs w:val="24"/>
        </w:rPr>
        <w:t xml:space="preserve">) realiseerimata </w:t>
      </w:r>
      <w:r w:rsidR="0092450D" w:rsidRPr="00080DC0">
        <w:rPr>
          <w:rFonts w:ascii="Times New Roman" w:hAnsi="Times New Roman"/>
          <w:b/>
          <w:sz w:val="24"/>
          <w:szCs w:val="24"/>
        </w:rPr>
        <w:t xml:space="preserve">4 </w:t>
      </w:r>
      <w:r w:rsidR="00667CC6" w:rsidRPr="00080DC0">
        <w:rPr>
          <w:rFonts w:ascii="Times New Roman" w:hAnsi="Times New Roman"/>
          <w:b/>
          <w:sz w:val="24"/>
          <w:szCs w:val="24"/>
        </w:rPr>
        <w:t>757</w:t>
      </w:r>
      <w:r w:rsidR="0092450D" w:rsidRPr="00080DC0">
        <w:rPr>
          <w:rFonts w:ascii="Times New Roman" w:hAnsi="Times New Roman"/>
          <w:b/>
          <w:sz w:val="24"/>
          <w:szCs w:val="24"/>
        </w:rPr>
        <w:t xml:space="preserve"> </w:t>
      </w:r>
      <w:r w:rsidR="00667CC6" w:rsidRPr="00080DC0">
        <w:rPr>
          <w:rFonts w:ascii="Times New Roman" w:hAnsi="Times New Roman"/>
          <w:b/>
          <w:sz w:val="24"/>
          <w:szCs w:val="24"/>
        </w:rPr>
        <w:t>919</w:t>
      </w:r>
      <w:r w:rsidR="0092450D" w:rsidRPr="00080DC0">
        <w:rPr>
          <w:rFonts w:ascii="Times New Roman" w:hAnsi="Times New Roman"/>
          <w:b/>
          <w:sz w:val="24"/>
          <w:szCs w:val="24"/>
        </w:rPr>
        <w:t>,12</w:t>
      </w:r>
      <w:r w:rsidR="00FA680D" w:rsidRPr="00080DC0">
        <w:rPr>
          <w:rFonts w:ascii="Times New Roman" w:hAnsi="Times New Roman"/>
          <w:b/>
          <w:sz w:val="24"/>
          <w:szCs w:val="24"/>
        </w:rPr>
        <w:t xml:space="preserve">  (</w:t>
      </w:r>
      <w:r w:rsidR="0092450D" w:rsidRPr="00080DC0">
        <w:rPr>
          <w:rFonts w:ascii="Times New Roman" w:hAnsi="Times New Roman"/>
          <w:b/>
          <w:sz w:val="24"/>
          <w:szCs w:val="24"/>
        </w:rPr>
        <w:t>neli</w:t>
      </w:r>
      <w:r w:rsidR="00362627" w:rsidRPr="00080DC0">
        <w:rPr>
          <w:rFonts w:ascii="Times New Roman" w:hAnsi="Times New Roman"/>
          <w:b/>
          <w:sz w:val="24"/>
          <w:szCs w:val="24"/>
        </w:rPr>
        <w:t xml:space="preserve"> miljonit </w:t>
      </w:r>
      <w:r w:rsidR="00667CC6" w:rsidRPr="00080DC0">
        <w:rPr>
          <w:rFonts w:ascii="Times New Roman" w:hAnsi="Times New Roman"/>
          <w:b/>
          <w:sz w:val="24"/>
          <w:szCs w:val="24"/>
        </w:rPr>
        <w:t>seitse</w:t>
      </w:r>
      <w:r w:rsidR="00080DC0" w:rsidRPr="00080DC0">
        <w:rPr>
          <w:rFonts w:ascii="Times New Roman" w:hAnsi="Times New Roman"/>
          <w:b/>
          <w:sz w:val="24"/>
          <w:szCs w:val="24"/>
        </w:rPr>
        <w:t>s</w:t>
      </w:r>
      <w:r w:rsidR="0004446B" w:rsidRPr="00080DC0">
        <w:rPr>
          <w:rFonts w:ascii="Times New Roman" w:hAnsi="Times New Roman"/>
          <w:b/>
          <w:sz w:val="24"/>
          <w:szCs w:val="24"/>
        </w:rPr>
        <w:t>ada</w:t>
      </w:r>
      <w:r w:rsidR="001D7BE8" w:rsidRPr="00080DC0">
        <w:rPr>
          <w:rFonts w:ascii="Times New Roman" w:hAnsi="Times New Roman"/>
          <w:b/>
          <w:sz w:val="24"/>
          <w:szCs w:val="24"/>
        </w:rPr>
        <w:t xml:space="preserve"> </w:t>
      </w:r>
      <w:r w:rsidR="00667CC6" w:rsidRPr="00080DC0">
        <w:rPr>
          <w:rFonts w:ascii="Times New Roman" w:hAnsi="Times New Roman"/>
          <w:b/>
          <w:sz w:val="24"/>
          <w:szCs w:val="24"/>
        </w:rPr>
        <w:t xml:space="preserve">viiskümmend seitse </w:t>
      </w:r>
      <w:r w:rsidR="00362627" w:rsidRPr="00080DC0">
        <w:rPr>
          <w:rFonts w:ascii="Times New Roman" w:hAnsi="Times New Roman"/>
          <w:b/>
          <w:sz w:val="24"/>
          <w:szCs w:val="24"/>
        </w:rPr>
        <w:t xml:space="preserve">tuhat </w:t>
      </w:r>
      <w:r w:rsidR="00667CC6" w:rsidRPr="00080DC0">
        <w:rPr>
          <w:rFonts w:ascii="Times New Roman" w:hAnsi="Times New Roman"/>
          <w:b/>
          <w:sz w:val="24"/>
          <w:szCs w:val="24"/>
        </w:rPr>
        <w:t>üheksa</w:t>
      </w:r>
      <w:r w:rsidR="00362627" w:rsidRPr="00080DC0">
        <w:rPr>
          <w:rFonts w:ascii="Times New Roman" w:hAnsi="Times New Roman"/>
          <w:b/>
          <w:sz w:val="24"/>
          <w:szCs w:val="24"/>
        </w:rPr>
        <w:t xml:space="preserve">sada </w:t>
      </w:r>
      <w:r w:rsidR="00667CC6" w:rsidRPr="00080DC0">
        <w:rPr>
          <w:rFonts w:ascii="Times New Roman" w:hAnsi="Times New Roman"/>
          <w:b/>
          <w:sz w:val="24"/>
          <w:szCs w:val="24"/>
        </w:rPr>
        <w:t>üheksateist</w:t>
      </w:r>
      <w:r w:rsidR="00362627" w:rsidRPr="00080DC0">
        <w:rPr>
          <w:rFonts w:ascii="Times New Roman" w:hAnsi="Times New Roman"/>
          <w:b/>
          <w:sz w:val="24"/>
          <w:szCs w:val="24"/>
        </w:rPr>
        <w:t xml:space="preserve"> koma </w:t>
      </w:r>
      <w:r w:rsidR="00667CC6" w:rsidRPr="00080DC0">
        <w:rPr>
          <w:rFonts w:ascii="Times New Roman" w:hAnsi="Times New Roman"/>
          <w:b/>
          <w:sz w:val="24"/>
          <w:szCs w:val="24"/>
        </w:rPr>
        <w:t>kaksteist</w:t>
      </w:r>
      <w:r w:rsidR="00FA680D" w:rsidRPr="00080DC0">
        <w:rPr>
          <w:rFonts w:ascii="Times New Roman" w:hAnsi="Times New Roman"/>
          <w:b/>
          <w:sz w:val="24"/>
          <w:szCs w:val="24"/>
        </w:rPr>
        <w:t>) eurot</w:t>
      </w:r>
      <w:r w:rsidR="00FA680D" w:rsidRPr="00080DC0">
        <w:rPr>
          <w:rFonts w:ascii="Times New Roman" w:hAnsi="Times New Roman"/>
          <w:sz w:val="24"/>
          <w:szCs w:val="24"/>
        </w:rPr>
        <w:t>,</w:t>
      </w:r>
      <w:r w:rsidRPr="00080DC0">
        <w:rPr>
          <w:rFonts w:ascii="Times New Roman" w:hAnsi="Times New Roman"/>
          <w:sz w:val="24"/>
          <w:szCs w:val="24"/>
        </w:rPr>
        <w:t xml:space="preserve"> </w:t>
      </w:r>
      <w:r w:rsidR="00362627" w:rsidRPr="00080DC0">
        <w:rPr>
          <w:rFonts w:ascii="Times New Roman" w:hAnsi="Times New Roman"/>
          <w:sz w:val="24"/>
          <w:szCs w:val="24"/>
        </w:rPr>
        <w:t xml:space="preserve">mis on </w:t>
      </w:r>
      <w:proofErr w:type="spellStart"/>
      <w:r w:rsidR="00291D26" w:rsidRPr="00080DC0">
        <w:rPr>
          <w:rFonts w:ascii="Times New Roman" w:hAnsi="Times New Roman"/>
          <w:sz w:val="24"/>
          <w:szCs w:val="24"/>
        </w:rPr>
        <w:t>kassaline</w:t>
      </w:r>
      <w:proofErr w:type="spellEnd"/>
      <w:r w:rsidR="00362627" w:rsidRPr="00080DC0">
        <w:rPr>
          <w:rFonts w:ascii="Times New Roman" w:hAnsi="Times New Roman"/>
          <w:sz w:val="24"/>
          <w:szCs w:val="24"/>
        </w:rPr>
        <w:t xml:space="preserve"> jääk. Tinglike kohustustega (otsustega) on sellest kaetud summas </w:t>
      </w:r>
      <w:r w:rsidR="00C52477" w:rsidRPr="00080DC0">
        <w:rPr>
          <w:rFonts w:ascii="Times New Roman" w:hAnsi="Times New Roman"/>
          <w:b/>
          <w:bCs/>
          <w:sz w:val="24"/>
          <w:szCs w:val="24"/>
        </w:rPr>
        <w:t>4 404 345,12</w:t>
      </w:r>
      <w:r w:rsidR="00A53CEF" w:rsidRPr="00080DC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67CC6" w:rsidRPr="00080DC0">
        <w:rPr>
          <w:rFonts w:ascii="Times New Roman" w:hAnsi="Times New Roman"/>
          <w:b/>
          <w:bCs/>
          <w:sz w:val="24"/>
          <w:szCs w:val="24"/>
        </w:rPr>
        <w:t>neli</w:t>
      </w:r>
      <w:r w:rsidR="00A53CEF" w:rsidRPr="00080DC0">
        <w:rPr>
          <w:rFonts w:ascii="Times New Roman" w:hAnsi="Times New Roman"/>
          <w:b/>
          <w:bCs/>
          <w:sz w:val="24"/>
          <w:szCs w:val="24"/>
        </w:rPr>
        <w:t xml:space="preserve"> miljonit </w:t>
      </w:r>
      <w:r w:rsidR="00667CC6" w:rsidRPr="00080DC0">
        <w:rPr>
          <w:rFonts w:ascii="Times New Roman" w:hAnsi="Times New Roman"/>
          <w:b/>
          <w:bCs/>
          <w:sz w:val="24"/>
          <w:szCs w:val="24"/>
        </w:rPr>
        <w:t>neli</w:t>
      </w:r>
      <w:r w:rsidR="00A53CEF" w:rsidRPr="00080DC0">
        <w:rPr>
          <w:rFonts w:ascii="Times New Roman" w:hAnsi="Times New Roman"/>
          <w:b/>
          <w:bCs/>
          <w:sz w:val="24"/>
          <w:szCs w:val="24"/>
        </w:rPr>
        <w:t>sada</w:t>
      </w:r>
      <w:r w:rsidR="00C52477" w:rsidRPr="00080DC0">
        <w:rPr>
          <w:rFonts w:ascii="Times New Roman" w:hAnsi="Times New Roman"/>
          <w:b/>
          <w:bCs/>
          <w:sz w:val="24"/>
          <w:szCs w:val="24"/>
        </w:rPr>
        <w:t xml:space="preserve"> neli</w:t>
      </w:r>
      <w:r w:rsidR="00A53CEF" w:rsidRPr="00080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7CC6" w:rsidRPr="00080DC0">
        <w:rPr>
          <w:rFonts w:ascii="Times New Roman" w:hAnsi="Times New Roman"/>
          <w:b/>
          <w:bCs/>
          <w:sz w:val="24"/>
          <w:szCs w:val="24"/>
        </w:rPr>
        <w:t xml:space="preserve">tuhat </w:t>
      </w:r>
      <w:r w:rsidR="00C52477" w:rsidRPr="00080DC0">
        <w:rPr>
          <w:rFonts w:ascii="Times New Roman" w:hAnsi="Times New Roman"/>
          <w:b/>
          <w:bCs/>
          <w:sz w:val="24"/>
          <w:szCs w:val="24"/>
        </w:rPr>
        <w:t>kolm</w:t>
      </w:r>
      <w:r w:rsidR="00667CC6" w:rsidRPr="00080DC0">
        <w:rPr>
          <w:rFonts w:ascii="Times New Roman" w:hAnsi="Times New Roman"/>
          <w:b/>
          <w:bCs/>
          <w:sz w:val="24"/>
          <w:szCs w:val="24"/>
        </w:rPr>
        <w:t xml:space="preserve">sada </w:t>
      </w:r>
      <w:r w:rsidR="00C52477" w:rsidRPr="00080DC0">
        <w:rPr>
          <w:rFonts w:ascii="Times New Roman" w:hAnsi="Times New Roman"/>
          <w:b/>
          <w:bCs/>
          <w:sz w:val="24"/>
          <w:szCs w:val="24"/>
        </w:rPr>
        <w:t>neli</w:t>
      </w:r>
      <w:r w:rsidR="00667CC6" w:rsidRPr="00080DC0">
        <w:rPr>
          <w:rFonts w:ascii="Times New Roman" w:hAnsi="Times New Roman"/>
          <w:b/>
          <w:bCs/>
          <w:sz w:val="24"/>
          <w:szCs w:val="24"/>
        </w:rPr>
        <w:t>kümmend</w:t>
      </w:r>
      <w:r w:rsidR="00C52477" w:rsidRPr="00080DC0">
        <w:rPr>
          <w:rFonts w:ascii="Times New Roman" w:hAnsi="Times New Roman"/>
          <w:b/>
          <w:bCs/>
          <w:sz w:val="24"/>
          <w:szCs w:val="24"/>
        </w:rPr>
        <w:t xml:space="preserve"> viis koma kaksteist</w:t>
      </w:r>
      <w:r w:rsidR="00A53CEF" w:rsidRPr="00080DC0">
        <w:rPr>
          <w:rFonts w:ascii="Times New Roman" w:hAnsi="Times New Roman"/>
          <w:b/>
          <w:bCs/>
          <w:sz w:val="24"/>
          <w:szCs w:val="24"/>
        </w:rPr>
        <w:t xml:space="preserve">) eurot. </w:t>
      </w:r>
      <w:r w:rsidR="00C03659" w:rsidRPr="00080DC0">
        <w:rPr>
          <w:rFonts w:ascii="Times New Roman" w:hAnsi="Times New Roman"/>
          <w:sz w:val="24"/>
          <w:szCs w:val="24"/>
        </w:rPr>
        <w:t xml:space="preserve">Tinglikud kohustused on 2024. a. finantseerimata vahendid, mille väljamakse kohustus lasub aastas 2025. Põhjusel, et aruandluskohuslase vahe- ja lõpparuandlus jääb aastasse 2025, lisaks töös olevate projektide </w:t>
      </w:r>
      <w:r w:rsidR="00840592" w:rsidRPr="00080DC0">
        <w:rPr>
          <w:rFonts w:ascii="Times New Roman" w:hAnsi="Times New Roman"/>
          <w:sz w:val="24"/>
          <w:szCs w:val="24"/>
        </w:rPr>
        <w:t xml:space="preserve">aja </w:t>
      </w:r>
      <w:r w:rsidR="00C03659" w:rsidRPr="00080DC0">
        <w:rPr>
          <w:rFonts w:ascii="Times New Roman" w:hAnsi="Times New Roman"/>
          <w:sz w:val="24"/>
          <w:szCs w:val="24"/>
        </w:rPr>
        <w:t xml:space="preserve">pikendamisavaldused ja muude seatud tingimuste täitmine. Osakonna lõikes, lähtuvalt projektidest, summa </w:t>
      </w:r>
      <w:proofErr w:type="spellStart"/>
      <w:r w:rsidR="00C03659" w:rsidRPr="00080DC0">
        <w:rPr>
          <w:rFonts w:ascii="Times New Roman" w:hAnsi="Times New Roman"/>
          <w:sz w:val="24"/>
          <w:szCs w:val="24"/>
        </w:rPr>
        <w:t>summaarum</w:t>
      </w:r>
      <w:proofErr w:type="spellEnd"/>
      <w:r w:rsidR="00C03659" w:rsidRPr="00080DC0">
        <w:rPr>
          <w:rFonts w:ascii="Times New Roman" w:hAnsi="Times New Roman"/>
          <w:sz w:val="24"/>
          <w:szCs w:val="24"/>
        </w:rPr>
        <w:t xml:space="preserve"> jagunevad tinglikud kohustused järgmiselt:</w:t>
      </w:r>
    </w:p>
    <w:p w14:paraId="3F886005" w14:textId="77777777" w:rsidR="00840592" w:rsidRPr="00080DC0" w:rsidRDefault="00840592" w:rsidP="00080DC0">
      <w:pPr>
        <w:pStyle w:val="Body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3CA4" w14:textId="32787AED" w:rsidR="009C2E0B" w:rsidRPr="00080DC0" w:rsidRDefault="00FA6CD1" w:rsidP="00080DC0">
      <w:pPr>
        <w:pStyle w:val="Bod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80DC0">
        <w:rPr>
          <w:rFonts w:ascii="Times New Roman" w:hAnsi="Times New Roman"/>
          <w:b/>
          <w:sz w:val="24"/>
          <w:szCs w:val="24"/>
        </w:rPr>
        <w:t>Tootmine</w:t>
      </w:r>
      <w:r w:rsidR="00FA680D" w:rsidRPr="00080DC0">
        <w:rPr>
          <w:rFonts w:ascii="Times New Roman" w:hAnsi="Times New Roman"/>
          <w:b/>
          <w:sz w:val="24"/>
          <w:szCs w:val="24"/>
        </w:rPr>
        <w:t xml:space="preserve"> </w:t>
      </w:r>
      <w:r w:rsidR="0069194F" w:rsidRPr="00080DC0">
        <w:rPr>
          <w:rFonts w:ascii="Times New Roman" w:hAnsi="Times New Roman"/>
          <w:b/>
          <w:sz w:val="24"/>
          <w:szCs w:val="24"/>
        </w:rPr>
        <w:t>–</w:t>
      </w:r>
      <w:r w:rsidR="00FA680D" w:rsidRPr="00080DC0">
        <w:rPr>
          <w:rFonts w:ascii="Times New Roman" w:hAnsi="Times New Roman"/>
          <w:b/>
          <w:sz w:val="24"/>
          <w:szCs w:val="24"/>
        </w:rPr>
        <w:t xml:space="preserve"> </w:t>
      </w:r>
      <w:r w:rsidR="000D09FE" w:rsidRPr="00080DC0">
        <w:rPr>
          <w:rFonts w:ascii="Times New Roman" w:hAnsi="Times New Roman"/>
          <w:b/>
          <w:sz w:val="24"/>
          <w:szCs w:val="24"/>
        </w:rPr>
        <w:t>4 387 041,85</w:t>
      </w:r>
      <w:r w:rsidR="00FA680D" w:rsidRPr="00080DC0">
        <w:rPr>
          <w:rFonts w:ascii="Times New Roman" w:hAnsi="Times New Roman"/>
          <w:b/>
          <w:sz w:val="24"/>
          <w:szCs w:val="24"/>
        </w:rPr>
        <w:t xml:space="preserve"> eurot</w:t>
      </w:r>
      <w:r w:rsidR="000D09FE" w:rsidRPr="00080DC0">
        <w:rPr>
          <w:rFonts w:ascii="Times New Roman" w:hAnsi="Times New Roman"/>
          <w:b/>
          <w:sz w:val="24"/>
          <w:szCs w:val="24"/>
        </w:rPr>
        <w:t>;</w:t>
      </w:r>
    </w:p>
    <w:p w14:paraId="69F6721C" w14:textId="7996E5FC" w:rsidR="000D09FE" w:rsidRPr="00080DC0" w:rsidRDefault="000D09FE" w:rsidP="00080DC0">
      <w:pPr>
        <w:pStyle w:val="Bod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b/>
          <w:sz w:val="24"/>
          <w:szCs w:val="24"/>
        </w:rPr>
        <w:t xml:space="preserve">Turundus </w:t>
      </w:r>
      <w:r w:rsidRPr="00080DC0">
        <w:rPr>
          <w:rFonts w:ascii="Times New Roman" w:hAnsi="Times New Roman"/>
          <w:b/>
          <w:sz w:val="24"/>
          <w:szCs w:val="24"/>
        </w:rPr>
        <w:t>– 13 758 eurot;</w:t>
      </w:r>
    </w:p>
    <w:p w14:paraId="00732E8F" w14:textId="58882489" w:rsidR="000D09FE" w:rsidRPr="00080DC0" w:rsidRDefault="000D09FE" w:rsidP="00080DC0">
      <w:pPr>
        <w:pStyle w:val="Bod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b/>
          <w:sz w:val="24"/>
          <w:szCs w:val="24"/>
        </w:rPr>
        <w:t xml:space="preserve">Filmipärand </w:t>
      </w:r>
      <w:r w:rsidRPr="00080DC0">
        <w:rPr>
          <w:rFonts w:ascii="Times New Roman" w:hAnsi="Times New Roman"/>
          <w:b/>
          <w:sz w:val="24"/>
          <w:szCs w:val="24"/>
        </w:rPr>
        <w:t>– 3 545,27 eurot.</w:t>
      </w:r>
    </w:p>
    <w:p w14:paraId="601137E9" w14:textId="77777777" w:rsidR="00840592" w:rsidRPr="00080DC0" w:rsidRDefault="00840592" w:rsidP="00080DC0">
      <w:pPr>
        <w:pStyle w:val="Bod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86A0091" w14:textId="79EE77A1" w:rsidR="000D09FE" w:rsidRPr="00080DC0" w:rsidRDefault="000D09FE" w:rsidP="00D16E2D">
      <w:pPr>
        <w:pStyle w:val="Body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80DC0">
        <w:rPr>
          <w:rFonts w:ascii="Times New Roman" w:hAnsi="Times New Roman"/>
          <w:sz w:val="24"/>
          <w:szCs w:val="24"/>
        </w:rPr>
        <w:t xml:space="preserve">Vaba jääk seisuga 31.12.2024 on summas </w:t>
      </w:r>
      <w:r w:rsidRPr="00080DC0">
        <w:rPr>
          <w:rFonts w:ascii="Times New Roman" w:hAnsi="Times New Roman"/>
          <w:b/>
          <w:bCs/>
          <w:sz w:val="24"/>
          <w:szCs w:val="24"/>
        </w:rPr>
        <w:t xml:space="preserve">353 574 (kolmsada viiskümmend kolm tuhat viissada seitsekümmend neli) eurot. </w:t>
      </w:r>
      <w:r w:rsidRPr="00080DC0">
        <w:rPr>
          <w:rFonts w:ascii="Times New Roman" w:hAnsi="Times New Roman"/>
          <w:sz w:val="24"/>
          <w:szCs w:val="24"/>
        </w:rPr>
        <w:t xml:space="preserve">Vaba jääk on tekkinud Film Estonia </w:t>
      </w:r>
      <w:proofErr w:type="spellStart"/>
      <w:r w:rsidRPr="00080DC0">
        <w:rPr>
          <w:rFonts w:ascii="Times New Roman" w:hAnsi="Times New Roman"/>
          <w:i/>
          <w:iCs/>
          <w:sz w:val="24"/>
          <w:szCs w:val="24"/>
        </w:rPr>
        <w:t>cash</w:t>
      </w:r>
      <w:proofErr w:type="spellEnd"/>
      <w:r w:rsidRPr="00080D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80DC0">
        <w:rPr>
          <w:rFonts w:ascii="Times New Roman" w:hAnsi="Times New Roman"/>
          <w:i/>
          <w:iCs/>
          <w:sz w:val="24"/>
          <w:szCs w:val="24"/>
        </w:rPr>
        <w:t>rebate</w:t>
      </w:r>
      <w:proofErr w:type="spellEnd"/>
      <w:r w:rsidRPr="00080DC0">
        <w:rPr>
          <w:rFonts w:ascii="Times New Roman" w:hAnsi="Times New Roman"/>
          <w:sz w:val="24"/>
          <w:szCs w:val="24"/>
        </w:rPr>
        <w:t xml:space="preserve"> programmi raames </w:t>
      </w:r>
      <w:r w:rsidR="00840592" w:rsidRPr="00080DC0">
        <w:rPr>
          <w:rFonts w:ascii="Times New Roman" w:hAnsi="Times New Roman"/>
          <w:sz w:val="24"/>
          <w:szCs w:val="24"/>
        </w:rPr>
        <w:t>taotlemata jäänud summa</w:t>
      </w:r>
      <w:r w:rsidRPr="00080DC0">
        <w:rPr>
          <w:rFonts w:ascii="Times New Roman" w:hAnsi="Times New Roman"/>
          <w:sz w:val="24"/>
          <w:szCs w:val="24"/>
        </w:rPr>
        <w:t xml:space="preserve"> ulatuses.</w:t>
      </w:r>
    </w:p>
    <w:p w14:paraId="4DE0F280" w14:textId="2610F390" w:rsidR="00840592" w:rsidRPr="00080DC0" w:rsidRDefault="00840592" w:rsidP="00D16E2D">
      <w:pPr>
        <w:pStyle w:val="Body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80DC0">
        <w:rPr>
          <w:rFonts w:ascii="Times New Roman" w:hAnsi="Times New Roman"/>
          <w:b/>
          <w:bCs/>
          <w:sz w:val="24"/>
          <w:szCs w:val="24"/>
        </w:rPr>
        <w:t xml:space="preserve">Palume pikendada vaba jäägi kasutamisaega järgmise eelarveaasta (2025. a.) lõpuni. Vabad vahendid suunatakse Film Estonia </w:t>
      </w:r>
      <w:proofErr w:type="spellStart"/>
      <w:r w:rsidRPr="00080DC0">
        <w:rPr>
          <w:rFonts w:ascii="Times New Roman" w:hAnsi="Times New Roman"/>
          <w:b/>
          <w:bCs/>
          <w:i/>
          <w:iCs/>
          <w:sz w:val="24"/>
          <w:szCs w:val="24"/>
        </w:rPr>
        <w:t>cash</w:t>
      </w:r>
      <w:proofErr w:type="spellEnd"/>
      <w:r w:rsidRPr="00080D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80DC0">
        <w:rPr>
          <w:rFonts w:ascii="Times New Roman" w:hAnsi="Times New Roman"/>
          <w:b/>
          <w:bCs/>
          <w:i/>
          <w:iCs/>
          <w:sz w:val="24"/>
          <w:szCs w:val="24"/>
        </w:rPr>
        <w:t>rebate</w:t>
      </w:r>
      <w:proofErr w:type="spellEnd"/>
      <w:r w:rsidRPr="00080DC0">
        <w:rPr>
          <w:rFonts w:ascii="Times New Roman" w:hAnsi="Times New Roman"/>
          <w:b/>
          <w:bCs/>
          <w:sz w:val="24"/>
          <w:szCs w:val="24"/>
        </w:rPr>
        <w:t xml:space="preserve"> programmi.</w:t>
      </w:r>
    </w:p>
    <w:p w14:paraId="295814BE" w14:textId="5607ADFF" w:rsidR="009C2E0B" w:rsidRPr="00080DC0" w:rsidRDefault="0038133D" w:rsidP="00D16E2D">
      <w:pPr>
        <w:pStyle w:val="Body"/>
        <w:ind w:left="851"/>
        <w:jc w:val="both"/>
        <w:rPr>
          <w:rFonts w:ascii="Times New Roman" w:hAnsi="Times New Roman"/>
          <w:sz w:val="24"/>
          <w:szCs w:val="24"/>
        </w:rPr>
      </w:pPr>
      <w:r w:rsidRPr="00080DC0">
        <w:rPr>
          <w:rFonts w:ascii="Times New Roman" w:hAnsi="Times New Roman"/>
          <w:sz w:val="24"/>
          <w:szCs w:val="24"/>
        </w:rPr>
        <w:t>202</w:t>
      </w:r>
      <w:r w:rsidR="00840592" w:rsidRPr="00080DC0">
        <w:rPr>
          <w:rFonts w:ascii="Times New Roman" w:hAnsi="Times New Roman"/>
          <w:sz w:val="24"/>
          <w:szCs w:val="24"/>
        </w:rPr>
        <w:t>5</w:t>
      </w:r>
      <w:r w:rsidRPr="00080DC0">
        <w:rPr>
          <w:rFonts w:ascii="Times New Roman" w:hAnsi="Times New Roman"/>
          <w:sz w:val="24"/>
          <w:szCs w:val="24"/>
        </w:rPr>
        <w:t xml:space="preserve">. a. </w:t>
      </w:r>
      <w:r w:rsidR="00D16E2D">
        <w:rPr>
          <w:rFonts w:ascii="Times New Roman" w:hAnsi="Times New Roman"/>
          <w:sz w:val="24"/>
          <w:szCs w:val="24"/>
        </w:rPr>
        <w:t>e</w:t>
      </w:r>
      <w:r w:rsidRPr="00080DC0">
        <w:rPr>
          <w:rFonts w:ascii="Times New Roman" w:hAnsi="Times New Roman"/>
          <w:sz w:val="24"/>
          <w:szCs w:val="24"/>
        </w:rPr>
        <w:t>elarve korrigeerimisel eraldatakse</w:t>
      </w:r>
      <w:r w:rsidR="00C40B50" w:rsidRPr="00080DC0">
        <w:rPr>
          <w:rFonts w:ascii="Times New Roman" w:hAnsi="Times New Roman"/>
          <w:sz w:val="24"/>
          <w:szCs w:val="24"/>
        </w:rPr>
        <w:t xml:space="preserve"> 202</w:t>
      </w:r>
      <w:r w:rsidR="00840592" w:rsidRPr="00080DC0">
        <w:rPr>
          <w:rFonts w:ascii="Times New Roman" w:hAnsi="Times New Roman"/>
          <w:sz w:val="24"/>
          <w:szCs w:val="24"/>
        </w:rPr>
        <w:t>4</w:t>
      </w:r>
      <w:r w:rsidR="00C40B50" w:rsidRPr="00080DC0">
        <w:rPr>
          <w:rFonts w:ascii="Times New Roman" w:hAnsi="Times New Roman"/>
          <w:sz w:val="24"/>
          <w:szCs w:val="24"/>
        </w:rPr>
        <w:t>. a. realiseerimata vaba jäägist</w:t>
      </w:r>
      <w:r w:rsidRPr="00080DC0">
        <w:rPr>
          <w:rFonts w:ascii="Times New Roman" w:hAnsi="Times New Roman"/>
          <w:sz w:val="24"/>
          <w:szCs w:val="24"/>
        </w:rPr>
        <w:t xml:space="preserve"> </w:t>
      </w:r>
      <w:r w:rsidR="00840592" w:rsidRPr="00080DC0">
        <w:rPr>
          <w:rFonts w:ascii="Times New Roman" w:hAnsi="Times New Roman"/>
          <w:sz w:val="24"/>
          <w:szCs w:val="24"/>
        </w:rPr>
        <w:t xml:space="preserve">Film Estonia </w:t>
      </w:r>
      <w:proofErr w:type="spellStart"/>
      <w:r w:rsidR="00840592" w:rsidRPr="00080DC0">
        <w:rPr>
          <w:rFonts w:ascii="Times New Roman" w:hAnsi="Times New Roman"/>
          <w:i/>
          <w:iCs/>
          <w:sz w:val="24"/>
          <w:szCs w:val="24"/>
        </w:rPr>
        <w:t>cash</w:t>
      </w:r>
      <w:proofErr w:type="spellEnd"/>
      <w:r w:rsidR="00840592" w:rsidRPr="00080D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40592" w:rsidRPr="00080DC0">
        <w:rPr>
          <w:rFonts w:ascii="Times New Roman" w:hAnsi="Times New Roman"/>
          <w:i/>
          <w:iCs/>
          <w:sz w:val="24"/>
          <w:szCs w:val="24"/>
        </w:rPr>
        <w:t>rebate</w:t>
      </w:r>
      <w:proofErr w:type="spellEnd"/>
      <w:r w:rsidR="00F144A3" w:rsidRPr="00080DC0">
        <w:rPr>
          <w:rFonts w:ascii="Times New Roman" w:hAnsi="Times New Roman"/>
          <w:sz w:val="24"/>
          <w:szCs w:val="24"/>
        </w:rPr>
        <w:t>-i</w:t>
      </w:r>
      <w:r w:rsidRPr="00080DC0">
        <w:rPr>
          <w:rFonts w:ascii="Times New Roman" w:hAnsi="Times New Roman"/>
          <w:sz w:val="24"/>
          <w:szCs w:val="24"/>
        </w:rPr>
        <w:t xml:space="preserve"> kogusummas </w:t>
      </w:r>
      <w:r w:rsidR="00840592" w:rsidRPr="00080DC0">
        <w:rPr>
          <w:rFonts w:ascii="Times New Roman" w:hAnsi="Times New Roman"/>
          <w:sz w:val="24"/>
          <w:szCs w:val="24"/>
        </w:rPr>
        <w:t>353 574</w:t>
      </w:r>
      <w:r w:rsidRPr="00080DC0">
        <w:rPr>
          <w:rFonts w:ascii="Times New Roman" w:hAnsi="Times New Roman"/>
          <w:sz w:val="24"/>
          <w:szCs w:val="24"/>
        </w:rPr>
        <w:t xml:space="preserve"> eurot.</w:t>
      </w:r>
    </w:p>
    <w:p w14:paraId="1A591FC8" w14:textId="0BB5A396" w:rsidR="00FA680D" w:rsidRDefault="00FA680D" w:rsidP="00080DC0">
      <w:pPr>
        <w:pStyle w:val="Body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E993A4B" w14:textId="77777777" w:rsidR="00080DC0" w:rsidRPr="00080DC0" w:rsidRDefault="00080DC0" w:rsidP="00080DC0">
      <w:pPr>
        <w:pStyle w:val="Body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824F307" w14:textId="77777777" w:rsidR="00CF24C2" w:rsidRPr="00080DC0" w:rsidRDefault="00CF24C2" w:rsidP="00080DC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80DC0">
        <w:rPr>
          <w:rFonts w:ascii="Times New Roman" w:hAnsi="Times New Roman" w:cs="Times New Roman"/>
          <w:sz w:val="24"/>
          <w:szCs w:val="24"/>
        </w:rPr>
        <w:t>Lugupidamisega</w:t>
      </w:r>
    </w:p>
    <w:p w14:paraId="6C8C364C" w14:textId="77777777" w:rsidR="00DB6C25" w:rsidRDefault="00DB6C25" w:rsidP="00080DC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BF8ED47" w14:textId="1552A8C0" w:rsidR="00080DC0" w:rsidRDefault="00080DC0" w:rsidP="00080DC0">
      <w:pPr>
        <w:spacing w:after="0" w:line="240" w:lineRule="auto"/>
        <w:ind w:left="851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80D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/-allkirjastatud digitaalselt-/</w:t>
      </w:r>
    </w:p>
    <w:p w14:paraId="7B5A23E6" w14:textId="77777777" w:rsidR="00080DC0" w:rsidRPr="00080DC0" w:rsidRDefault="00080DC0" w:rsidP="00080DC0">
      <w:pPr>
        <w:spacing w:after="0" w:line="240" w:lineRule="auto"/>
        <w:ind w:left="851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</w:p>
    <w:p w14:paraId="5A0BEAE2" w14:textId="77777777" w:rsidR="00DB6C25" w:rsidRPr="00080DC0" w:rsidRDefault="00DB6C25" w:rsidP="00080DC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sz w:val="24"/>
          <w:szCs w:val="24"/>
        </w:rPr>
        <w:t>Edith Sepp</w:t>
      </w:r>
    </w:p>
    <w:p w14:paraId="163EC1E3" w14:textId="77777777" w:rsidR="00DB6C25" w:rsidRPr="00080DC0" w:rsidRDefault="00DB6C25" w:rsidP="00080DC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sz w:val="24"/>
          <w:szCs w:val="24"/>
        </w:rPr>
        <w:t>Juhataja</w:t>
      </w:r>
    </w:p>
    <w:p w14:paraId="14DA055A" w14:textId="0B2122B5" w:rsidR="007667BC" w:rsidRPr="00080DC0" w:rsidRDefault="000C290B" w:rsidP="00080DC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0DC0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DB6C25" w:rsidRPr="00080DC0">
        <w:rPr>
          <w:rFonts w:ascii="Times New Roman" w:eastAsia="Times New Roman" w:hAnsi="Times New Roman" w:cs="Times New Roman"/>
          <w:sz w:val="24"/>
          <w:szCs w:val="24"/>
        </w:rPr>
        <w:t>Eesti Filmi Instituut</w:t>
      </w:r>
    </w:p>
    <w:bookmarkEnd w:id="1"/>
    <w:p w14:paraId="5FA29092" w14:textId="77777777" w:rsidR="00080DC0" w:rsidRPr="00080DC0" w:rsidRDefault="00080DC0" w:rsidP="00840592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3A30CEF" w14:textId="77777777" w:rsidR="00840592" w:rsidRPr="00080DC0" w:rsidRDefault="00840592" w:rsidP="0084059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500"/>
        <w:gridCol w:w="2423"/>
      </w:tblGrid>
      <w:tr w:rsidR="00F34F77" w:rsidRPr="00080DC0" w14:paraId="2694FFEC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0F60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Eesti Filmi Instituut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7E26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Tel: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56B4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+372 627 6060</w:t>
            </w:r>
          </w:p>
        </w:tc>
      </w:tr>
      <w:tr w:rsidR="00F34F77" w:rsidRPr="00080DC0" w14:paraId="6BB3C6A0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D3FB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Uus 3, 10111 Tallinn, Eesti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31675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Faks: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14AEB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+372 627 6061</w:t>
            </w:r>
          </w:p>
        </w:tc>
      </w:tr>
      <w:tr w:rsidR="00F34F77" w:rsidRPr="00080DC0" w14:paraId="0D4D5112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DD3C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80DC0">
              <w:rPr>
                <w:rFonts w:ascii="Arial" w:hAnsi="Arial" w:cs="Arial"/>
                <w:sz w:val="17"/>
                <w:szCs w:val="17"/>
              </w:rPr>
              <w:t>Reg</w:t>
            </w:r>
            <w:proofErr w:type="spellEnd"/>
            <w:r w:rsidRPr="00080DC0">
              <w:rPr>
                <w:rFonts w:ascii="Arial" w:hAnsi="Arial" w:cs="Arial"/>
                <w:sz w:val="17"/>
                <w:szCs w:val="17"/>
              </w:rPr>
              <w:t>. nr. 90000357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4366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E-mail: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A2F4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film@filmi.ee</w:t>
            </w:r>
          </w:p>
        </w:tc>
      </w:tr>
      <w:tr w:rsidR="00F34F77" w:rsidRPr="00080DC0" w14:paraId="41640A1B" w14:textId="77777777" w:rsidTr="006B7AC7">
        <w:trPr>
          <w:trHeight w:val="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DEA0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080DC0">
              <w:rPr>
                <w:rFonts w:ascii="Arial" w:hAnsi="Arial" w:cs="Arial"/>
                <w:sz w:val="17"/>
                <w:szCs w:val="17"/>
              </w:rPr>
              <w:t>TP 011302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9E15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80DC0">
              <w:rPr>
                <w:rFonts w:ascii="Arial" w:hAnsi="Arial" w:cs="Arial"/>
                <w:sz w:val="17"/>
                <w:szCs w:val="17"/>
              </w:rPr>
              <w:t>Web</w:t>
            </w:r>
            <w:proofErr w:type="spellEnd"/>
            <w:r w:rsidRPr="00080DC0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54C11" w14:textId="77777777" w:rsidR="00F34F77" w:rsidRPr="00080DC0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Pr="00080DC0">
                <w:rPr>
                  <w:rStyle w:val="Hyperlink"/>
                  <w:rFonts w:ascii="Arial" w:hAnsi="Arial" w:cs="Arial"/>
                  <w:sz w:val="17"/>
                  <w:szCs w:val="17"/>
                </w:rPr>
                <w:t>www.filmi.ee</w:t>
              </w:r>
            </w:hyperlink>
            <w:r w:rsidRPr="00080DC0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</w:tr>
    </w:tbl>
    <w:p w14:paraId="35E49729" w14:textId="77777777" w:rsidR="00F34F77" w:rsidRPr="00080DC0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  <w:r w:rsidRPr="00080DC0">
        <w:rPr>
          <w:rFonts w:ascii="Arial" w:hAnsi="Arial" w:cs="Arial"/>
          <w:sz w:val="17"/>
          <w:szCs w:val="17"/>
        </w:rPr>
        <w:t xml:space="preserve">   </w:t>
      </w:r>
      <w:r w:rsidRPr="00080DC0">
        <w:rPr>
          <w:rFonts w:ascii="Arial" w:hAnsi="Arial" w:cs="Arial"/>
          <w:sz w:val="17"/>
          <w:szCs w:val="17"/>
        </w:rPr>
        <w:br w:type="textWrapping" w:clear="all"/>
      </w:r>
    </w:p>
    <w:p w14:paraId="1D87C235" w14:textId="77777777" w:rsidR="00F34F77" w:rsidRPr="00080DC0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</w:p>
    <w:p w14:paraId="7C323B93" w14:textId="77777777" w:rsidR="00F34F77" w:rsidRPr="00080DC0" w:rsidRDefault="00F34F77" w:rsidP="004A4191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sz w:val="17"/>
          <w:szCs w:val="17"/>
        </w:rPr>
      </w:pPr>
      <w:r w:rsidRPr="00080DC0">
        <w:rPr>
          <w:rFonts w:ascii="Arial" w:hAnsi="Arial" w:cs="Arial"/>
          <w:sz w:val="17"/>
          <w:szCs w:val="17"/>
        </w:rPr>
        <w:t>Makse saaja: Rahandusministeerium</w:t>
      </w:r>
      <w:r w:rsidRPr="00080DC0">
        <w:rPr>
          <w:rFonts w:ascii="Arial" w:hAnsi="Arial" w:cs="Arial"/>
          <w:sz w:val="17"/>
          <w:szCs w:val="17"/>
        </w:rPr>
        <w:br/>
        <w:t xml:space="preserve">Viitenumber: 3500081759 </w:t>
      </w:r>
      <w:r w:rsidRPr="00080DC0">
        <w:rPr>
          <w:rFonts w:ascii="Arial" w:hAnsi="Arial" w:cs="Arial"/>
          <w:sz w:val="17"/>
          <w:szCs w:val="17"/>
        </w:rPr>
        <w:br/>
        <w:t xml:space="preserve">Pank: SEB Pank                           </w:t>
      </w:r>
      <w:r w:rsidRPr="00080DC0">
        <w:rPr>
          <w:rFonts w:ascii="Arial" w:hAnsi="Arial" w:cs="Arial"/>
          <w:sz w:val="17"/>
          <w:szCs w:val="17"/>
        </w:rPr>
        <w:br/>
        <w:t>IBAN: EE891010220034796011</w:t>
      </w:r>
    </w:p>
    <w:sectPr w:rsidR="00F34F77" w:rsidRPr="00080DC0">
      <w:headerReference w:type="default" r:id="rId9"/>
      <w:pgSz w:w="11900" w:h="16838"/>
      <w:pgMar w:top="1440" w:right="1340" w:bottom="383" w:left="680" w:header="708" w:footer="708" w:gutter="0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033E" w14:textId="77777777" w:rsidR="00C159F3" w:rsidRDefault="00C159F3" w:rsidP="00901EB9">
      <w:pPr>
        <w:spacing w:after="0" w:line="240" w:lineRule="auto"/>
      </w:pPr>
      <w:r>
        <w:separator/>
      </w:r>
    </w:p>
  </w:endnote>
  <w:endnote w:type="continuationSeparator" w:id="0">
    <w:p w14:paraId="551AED48" w14:textId="77777777" w:rsidR="00C159F3" w:rsidRDefault="00C159F3" w:rsidP="0090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F61D" w14:textId="77777777" w:rsidR="00C159F3" w:rsidRDefault="00C159F3" w:rsidP="00901EB9">
      <w:pPr>
        <w:spacing w:after="0" w:line="240" w:lineRule="auto"/>
      </w:pPr>
      <w:r>
        <w:separator/>
      </w:r>
    </w:p>
  </w:footnote>
  <w:footnote w:type="continuationSeparator" w:id="0">
    <w:p w14:paraId="31B09930" w14:textId="77777777" w:rsidR="00C159F3" w:rsidRDefault="00C159F3" w:rsidP="0090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60F1" w14:textId="77777777" w:rsidR="00C51B2B" w:rsidRDefault="00C51B2B">
    <w:pPr>
      <w:pStyle w:val="Header"/>
    </w:pPr>
  </w:p>
  <w:p w14:paraId="0E23B168" w14:textId="77777777" w:rsidR="00C51B2B" w:rsidRDefault="00C51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19"/>
    <w:rsid w:val="0004446B"/>
    <w:rsid w:val="00080DC0"/>
    <w:rsid w:val="000C290B"/>
    <w:rsid w:val="000D09FE"/>
    <w:rsid w:val="001254B7"/>
    <w:rsid w:val="00156A59"/>
    <w:rsid w:val="001A144C"/>
    <w:rsid w:val="001A485F"/>
    <w:rsid w:val="001C488D"/>
    <w:rsid w:val="001D7BE8"/>
    <w:rsid w:val="001E2808"/>
    <w:rsid w:val="001F112F"/>
    <w:rsid w:val="002212BC"/>
    <w:rsid w:val="002518B4"/>
    <w:rsid w:val="00285A78"/>
    <w:rsid w:val="00291D26"/>
    <w:rsid w:val="00294C0F"/>
    <w:rsid w:val="002E7B32"/>
    <w:rsid w:val="002F4E3B"/>
    <w:rsid w:val="00314978"/>
    <w:rsid w:val="00317A82"/>
    <w:rsid w:val="00342E7C"/>
    <w:rsid w:val="00351800"/>
    <w:rsid w:val="00362627"/>
    <w:rsid w:val="00371C3A"/>
    <w:rsid w:val="00374678"/>
    <w:rsid w:val="0038133D"/>
    <w:rsid w:val="003C62F2"/>
    <w:rsid w:val="004A4191"/>
    <w:rsid w:val="004C6B26"/>
    <w:rsid w:val="004F36DA"/>
    <w:rsid w:val="004F66F7"/>
    <w:rsid w:val="00505C8D"/>
    <w:rsid w:val="00525A47"/>
    <w:rsid w:val="0053578E"/>
    <w:rsid w:val="0056650F"/>
    <w:rsid w:val="00592A75"/>
    <w:rsid w:val="005A4C65"/>
    <w:rsid w:val="005B1AC7"/>
    <w:rsid w:val="005C446E"/>
    <w:rsid w:val="005D6DCA"/>
    <w:rsid w:val="005E4D31"/>
    <w:rsid w:val="005F48F3"/>
    <w:rsid w:val="00610245"/>
    <w:rsid w:val="00637AA6"/>
    <w:rsid w:val="00651CA3"/>
    <w:rsid w:val="0065266D"/>
    <w:rsid w:val="00665183"/>
    <w:rsid w:val="00667CC6"/>
    <w:rsid w:val="0068432D"/>
    <w:rsid w:val="0069194F"/>
    <w:rsid w:val="006960C5"/>
    <w:rsid w:val="006B0D16"/>
    <w:rsid w:val="006B59AF"/>
    <w:rsid w:val="006B6969"/>
    <w:rsid w:val="006B7AC7"/>
    <w:rsid w:val="006E2B5F"/>
    <w:rsid w:val="006E7DAF"/>
    <w:rsid w:val="006F7297"/>
    <w:rsid w:val="006F7425"/>
    <w:rsid w:val="00704940"/>
    <w:rsid w:val="00704E30"/>
    <w:rsid w:val="00721645"/>
    <w:rsid w:val="007570A5"/>
    <w:rsid w:val="007667BC"/>
    <w:rsid w:val="007812AF"/>
    <w:rsid w:val="007D0080"/>
    <w:rsid w:val="007D1048"/>
    <w:rsid w:val="007D5B80"/>
    <w:rsid w:val="007E2DDF"/>
    <w:rsid w:val="00802927"/>
    <w:rsid w:val="00803DF9"/>
    <w:rsid w:val="00817AFD"/>
    <w:rsid w:val="00821643"/>
    <w:rsid w:val="00840592"/>
    <w:rsid w:val="008432E0"/>
    <w:rsid w:val="008543B3"/>
    <w:rsid w:val="00866159"/>
    <w:rsid w:val="008A5E05"/>
    <w:rsid w:val="008F0193"/>
    <w:rsid w:val="00901EB9"/>
    <w:rsid w:val="00914424"/>
    <w:rsid w:val="0092450D"/>
    <w:rsid w:val="009339D2"/>
    <w:rsid w:val="00936905"/>
    <w:rsid w:val="00952A6D"/>
    <w:rsid w:val="00962521"/>
    <w:rsid w:val="0097522E"/>
    <w:rsid w:val="009761BE"/>
    <w:rsid w:val="00980912"/>
    <w:rsid w:val="00992F35"/>
    <w:rsid w:val="009A64E5"/>
    <w:rsid w:val="009C2E0B"/>
    <w:rsid w:val="009C3ABB"/>
    <w:rsid w:val="009E1500"/>
    <w:rsid w:val="009F5CF0"/>
    <w:rsid w:val="00A03B3E"/>
    <w:rsid w:val="00A06B1A"/>
    <w:rsid w:val="00A34621"/>
    <w:rsid w:val="00A35213"/>
    <w:rsid w:val="00A53CEF"/>
    <w:rsid w:val="00A63AE1"/>
    <w:rsid w:val="00AC4FF9"/>
    <w:rsid w:val="00AD5DF7"/>
    <w:rsid w:val="00B261EB"/>
    <w:rsid w:val="00B447BE"/>
    <w:rsid w:val="00B44DC1"/>
    <w:rsid w:val="00B46EDA"/>
    <w:rsid w:val="00B60F02"/>
    <w:rsid w:val="00B954EE"/>
    <w:rsid w:val="00BA4677"/>
    <w:rsid w:val="00BB07BD"/>
    <w:rsid w:val="00BB5718"/>
    <w:rsid w:val="00BB5C00"/>
    <w:rsid w:val="00BC4519"/>
    <w:rsid w:val="00C03659"/>
    <w:rsid w:val="00C15132"/>
    <w:rsid w:val="00C159F3"/>
    <w:rsid w:val="00C24D90"/>
    <w:rsid w:val="00C40B50"/>
    <w:rsid w:val="00C51B2B"/>
    <w:rsid w:val="00C52477"/>
    <w:rsid w:val="00C64596"/>
    <w:rsid w:val="00CA67CD"/>
    <w:rsid w:val="00CB1916"/>
    <w:rsid w:val="00CF24C2"/>
    <w:rsid w:val="00D16E2D"/>
    <w:rsid w:val="00D3099B"/>
    <w:rsid w:val="00D5082C"/>
    <w:rsid w:val="00D54E67"/>
    <w:rsid w:val="00D57CD5"/>
    <w:rsid w:val="00D70A35"/>
    <w:rsid w:val="00DA4A84"/>
    <w:rsid w:val="00DB6BB4"/>
    <w:rsid w:val="00DB6C25"/>
    <w:rsid w:val="00DB6E8E"/>
    <w:rsid w:val="00DB71AC"/>
    <w:rsid w:val="00DC1B34"/>
    <w:rsid w:val="00DD4DB4"/>
    <w:rsid w:val="00E21C09"/>
    <w:rsid w:val="00E40479"/>
    <w:rsid w:val="00E73998"/>
    <w:rsid w:val="00E7709A"/>
    <w:rsid w:val="00E91F15"/>
    <w:rsid w:val="00EB5D52"/>
    <w:rsid w:val="00EC31F2"/>
    <w:rsid w:val="00EC37ED"/>
    <w:rsid w:val="00ED6BD9"/>
    <w:rsid w:val="00EE4282"/>
    <w:rsid w:val="00F144A3"/>
    <w:rsid w:val="00F34F77"/>
    <w:rsid w:val="00F80A86"/>
    <w:rsid w:val="00FA680D"/>
    <w:rsid w:val="00FA6CD1"/>
    <w:rsid w:val="00FA7FA8"/>
    <w:rsid w:val="00FE282C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5DB41"/>
  <w14:defaultImageDpi w14:val="0"/>
  <w15:docId w15:val="{501E6C29-B5D2-4218-8C5A-D8254A17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B9"/>
  </w:style>
  <w:style w:type="paragraph" w:styleId="Footer">
    <w:name w:val="footer"/>
    <w:basedOn w:val="Normal"/>
    <w:link w:val="FooterChar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B9"/>
  </w:style>
  <w:style w:type="paragraph" w:styleId="PlainText">
    <w:name w:val="Plain Text"/>
    <w:basedOn w:val="Normal"/>
    <w:link w:val="PlainTextChar"/>
    <w:uiPriority w:val="99"/>
    <w:unhideWhenUsed/>
    <w:rsid w:val="0097522E"/>
    <w:pPr>
      <w:spacing w:after="0" w:line="240" w:lineRule="auto"/>
    </w:pPr>
    <w:rPr>
      <w:rFonts w:ascii="Times New Roman" w:eastAsiaTheme="minorHAnsi" w:hAnsi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22E"/>
    <w:rPr>
      <w:rFonts w:ascii="Times New Roman" w:eastAsiaTheme="minorHAnsi" w:hAnsi="Times New Roman"/>
      <w:szCs w:val="21"/>
      <w:lang w:eastAsia="en-US"/>
    </w:rPr>
  </w:style>
  <w:style w:type="paragraph" w:styleId="NoSpacing">
    <w:name w:val="No Spacing"/>
    <w:uiPriority w:val="1"/>
    <w:qFormat/>
    <w:rsid w:val="0097522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34F77"/>
    <w:rPr>
      <w:color w:val="0563C1" w:themeColor="hyperlink"/>
      <w:u w:val="single"/>
    </w:rPr>
  </w:style>
  <w:style w:type="paragraph" w:customStyle="1" w:styleId="Body">
    <w:name w:val="Body"/>
    <w:rsid w:val="00FA680D"/>
    <w:pPr>
      <w:spacing w:line="25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2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A471-36E1-4B76-BA2E-49F5C70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</dc:creator>
  <cp:keywords/>
  <dc:description/>
  <cp:lastModifiedBy>Hanna Rea Leissoo</cp:lastModifiedBy>
  <cp:revision>2</cp:revision>
  <dcterms:created xsi:type="dcterms:W3CDTF">2025-02-28T09:06:00Z</dcterms:created>
  <dcterms:modified xsi:type="dcterms:W3CDTF">2025-02-28T09:06:00Z</dcterms:modified>
  <cp:contentStatus/>
</cp:coreProperties>
</file>